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CFA18" w14:textId="77777777" w:rsidR="00DB1769" w:rsidRPr="00DB1769" w:rsidRDefault="00DB1769" w:rsidP="00DB1769">
      <w:pPr>
        <w:spacing w:after="160" w:line="259" w:lineRule="auto"/>
        <w:jc w:val="center"/>
        <w:rPr>
          <w:rFonts w:asciiTheme="minorHAnsi" w:hAnsiTheme="minorHAnsi"/>
          <w:b/>
          <w:bCs/>
          <w:sz w:val="22"/>
          <w:szCs w:val="22"/>
          <w:u w:val="single"/>
        </w:rPr>
      </w:pPr>
      <w:r w:rsidRPr="00DB1769">
        <w:rPr>
          <w:rFonts w:asciiTheme="minorHAnsi" w:hAnsiTheme="minorHAnsi"/>
          <w:b/>
          <w:bCs/>
          <w:sz w:val="22"/>
          <w:szCs w:val="22"/>
          <w:u w:val="single"/>
        </w:rPr>
        <w:t>Medical Leave With Pay Request Form</w:t>
      </w:r>
    </w:p>
    <w:p w14:paraId="6FD36260" w14:textId="77777777" w:rsidR="00DB1769" w:rsidRPr="00DB1769" w:rsidRDefault="00DB1769" w:rsidP="00DB1769">
      <w:pPr>
        <w:spacing w:after="120" w:line="259" w:lineRule="auto"/>
        <w:jc w:val="both"/>
        <w:rPr>
          <w:rFonts w:asciiTheme="minorHAnsi" w:hAnsiTheme="minorHAnsi" w:cstheme="minorHAnsi"/>
          <w:sz w:val="22"/>
          <w:szCs w:val="22"/>
        </w:rPr>
      </w:pPr>
      <w:r w:rsidRPr="00DB1769">
        <w:rPr>
          <w:rFonts w:asciiTheme="minorHAnsi" w:hAnsiTheme="minorHAnsi" w:cstheme="minorHAnsi"/>
          <w:sz w:val="22"/>
          <w:szCs w:val="22"/>
        </w:rPr>
        <w:t xml:space="preserve">To be eligible for paid Medical Leave pursuant to </w:t>
      </w:r>
      <w:bookmarkStart w:id="0" w:name="_Hlk119413324"/>
      <w:r w:rsidRPr="00DB1769">
        <w:rPr>
          <w:rFonts w:asciiTheme="minorHAnsi" w:hAnsiTheme="minorHAnsi" w:cstheme="minorHAnsi"/>
          <w:sz w:val="22"/>
          <w:szCs w:val="22"/>
        </w:rPr>
        <w:t xml:space="preserve">Section 239 of Division XIII of </w:t>
      </w:r>
      <w:r w:rsidRPr="00DB1769">
        <w:rPr>
          <w:rFonts w:asciiTheme="minorHAnsi" w:hAnsiTheme="minorHAnsi" w:cstheme="minorHAnsi"/>
          <w:b/>
          <w:bCs/>
          <w:i/>
          <w:iCs/>
          <w:sz w:val="22"/>
          <w:szCs w:val="22"/>
        </w:rPr>
        <w:t>Part III of the Canada Labour Code</w:t>
      </w:r>
      <w:r w:rsidRPr="00DB1769">
        <w:rPr>
          <w:rFonts w:asciiTheme="minorHAnsi" w:hAnsiTheme="minorHAnsi" w:cstheme="minorHAnsi"/>
          <w:sz w:val="22"/>
          <w:szCs w:val="22"/>
        </w:rPr>
        <w:t xml:space="preserve"> </w:t>
      </w:r>
      <w:bookmarkEnd w:id="0"/>
      <w:r w:rsidRPr="00DB1769">
        <w:rPr>
          <w:rFonts w:asciiTheme="minorHAnsi" w:hAnsiTheme="minorHAnsi" w:cstheme="minorHAnsi"/>
          <w:sz w:val="22"/>
          <w:szCs w:val="22"/>
        </w:rPr>
        <w:t xml:space="preserve">an employee must have been continuously employed for a period of 30 days and be a Union member, Cardboard or Preferred list member, or an oriented Trainee on the Dispatch List or Checker Trainee List.   Probationary employees and Apprentices represented by Local 1825 with 30 days continuous service are also eligible.   </w:t>
      </w:r>
    </w:p>
    <w:p w14:paraId="1B720027" w14:textId="77777777" w:rsidR="00DB1769" w:rsidRPr="00DB1769" w:rsidRDefault="00DB1769" w:rsidP="00DB1769">
      <w:pPr>
        <w:numPr>
          <w:ilvl w:val="0"/>
          <w:numId w:val="4"/>
        </w:numPr>
        <w:spacing w:before="280"/>
        <w:ind w:left="567" w:hanging="567"/>
        <w:jc w:val="both"/>
        <w:rPr>
          <w:rFonts w:asciiTheme="minorHAnsi" w:hAnsiTheme="minorHAnsi" w:cstheme="minorHAnsi"/>
          <w:b/>
          <w:bCs/>
          <w:i/>
          <w:iCs/>
          <w:sz w:val="22"/>
          <w:szCs w:val="22"/>
        </w:rPr>
      </w:pPr>
      <w:r w:rsidRPr="00DB1769">
        <w:rPr>
          <w:rFonts w:asciiTheme="minorHAnsi" w:hAnsiTheme="minorHAnsi" w:cstheme="minorHAnsi"/>
          <w:sz w:val="22"/>
          <w:szCs w:val="22"/>
        </w:rPr>
        <w:t>Employees on workforces must have “regular” orders with their parent company on the day(s) for which the leave is requested.  Lines, replacement, and fill-in orders are not considered regular orders.</w:t>
      </w:r>
    </w:p>
    <w:p w14:paraId="7F7C94A2" w14:textId="77777777" w:rsidR="00DB1769" w:rsidRPr="00DB1769" w:rsidRDefault="00DB1769" w:rsidP="00DB1769">
      <w:pPr>
        <w:numPr>
          <w:ilvl w:val="0"/>
          <w:numId w:val="4"/>
        </w:numPr>
        <w:spacing w:before="280"/>
        <w:ind w:left="567" w:hanging="567"/>
        <w:jc w:val="both"/>
        <w:rPr>
          <w:rFonts w:asciiTheme="minorHAnsi" w:hAnsiTheme="minorHAnsi" w:cstheme="minorHAnsi"/>
          <w:sz w:val="22"/>
          <w:szCs w:val="22"/>
        </w:rPr>
      </w:pPr>
      <w:r w:rsidRPr="00DB1769">
        <w:rPr>
          <w:rFonts w:asciiTheme="minorHAnsi" w:hAnsiTheme="minorHAnsi" w:cstheme="minorHAnsi"/>
          <w:sz w:val="22"/>
          <w:szCs w:val="22"/>
        </w:rPr>
        <w:t xml:space="preserve">Gang members who may have “regular” orders with an “outside” employer are also eligible for the Leave provided they advise that employer or their foreman before the start of the shift that they will be taking the Leave.  </w:t>
      </w:r>
    </w:p>
    <w:p w14:paraId="695EFB18" w14:textId="77777777" w:rsidR="00DB1769" w:rsidRPr="00DB1769" w:rsidRDefault="00DB1769" w:rsidP="00DB1769">
      <w:pPr>
        <w:numPr>
          <w:ilvl w:val="0"/>
          <w:numId w:val="4"/>
        </w:numPr>
        <w:spacing w:before="280"/>
        <w:ind w:left="567" w:hanging="567"/>
        <w:jc w:val="both"/>
        <w:rPr>
          <w:rFonts w:asciiTheme="minorHAnsi" w:hAnsiTheme="minorHAnsi" w:cstheme="minorHAnsi"/>
          <w:sz w:val="22"/>
          <w:szCs w:val="22"/>
        </w:rPr>
      </w:pPr>
      <w:r w:rsidRPr="00DB1769">
        <w:rPr>
          <w:rFonts w:asciiTheme="minorHAnsi" w:hAnsiTheme="minorHAnsi" w:cstheme="minorHAnsi"/>
          <w:sz w:val="22"/>
          <w:szCs w:val="22"/>
        </w:rPr>
        <w:t xml:space="preserve">Non-attached Union members, members of the Cardboard, Preferred List, Dispatch List, Checker Preferred List, Local 1825 represented Probationary employees and Apprentices </w:t>
      </w:r>
      <w:r w:rsidRPr="00DB1769">
        <w:rPr>
          <w:rFonts w:asciiTheme="minorHAnsi" w:hAnsiTheme="minorHAnsi" w:cstheme="minorHAnsi"/>
          <w:b/>
          <w:bCs/>
          <w:sz w:val="22"/>
          <w:szCs w:val="22"/>
        </w:rPr>
        <w:t>must be able to demonstrate</w:t>
      </w:r>
      <w:r w:rsidRPr="00DB1769">
        <w:rPr>
          <w:rFonts w:asciiTheme="minorHAnsi" w:hAnsiTheme="minorHAnsi" w:cstheme="minorHAnsi"/>
          <w:sz w:val="22"/>
          <w:szCs w:val="22"/>
        </w:rPr>
        <w:t xml:space="preserve"> that, had it not been for their injury or illness, medical appointment, organ donation or quarantine they would have obtained work on the day in question.  </w:t>
      </w:r>
    </w:p>
    <w:p w14:paraId="7BD3A573" w14:textId="77777777" w:rsidR="00DB1769" w:rsidRPr="00DB1769" w:rsidRDefault="00DB1769" w:rsidP="00DB1769">
      <w:pPr>
        <w:jc w:val="both"/>
        <w:rPr>
          <w:rFonts w:asciiTheme="minorHAnsi" w:hAnsiTheme="minorHAnsi" w:cstheme="minorHAnsi"/>
          <w:sz w:val="22"/>
          <w:szCs w:val="22"/>
        </w:rPr>
      </w:pPr>
    </w:p>
    <w:p w14:paraId="017F35E6" w14:textId="77777777" w:rsidR="00DB1769" w:rsidRPr="00DB1769" w:rsidRDefault="00DB1769" w:rsidP="00DB1769">
      <w:pPr>
        <w:jc w:val="both"/>
        <w:rPr>
          <w:rFonts w:asciiTheme="minorHAnsi" w:hAnsiTheme="minorHAnsi" w:cstheme="minorHAnsi"/>
          <w:b/>
          <w:bCs/>
          <w:sz w:val="22"/>
          <w:szCs w:val="22"/>
        </w:rPr>
      </w:pPr>
      <w:r w:rsidRPr="00DB1769">
        <w:rPr>
          <w:rFonts w:asciiTheme="minorHAnsi" w:hAnsiTheme="minorHAnsi" w:cstheme="minorHAnsi"/>
          <w:sz w:val="22"/>
          <w:szCs w:val="22"/>
        </w:rPr>
        <w:t xml:space="preserve">Employees who are on leave are not eligible for any other </w:t>
      </w:r>
      <w:r w:rsidRPr="00DB1769">
        <w:rPr>
          <w:rFonts w:asciiTheme="minorHAnsi" w:hAnsiTheme="minorHAnsi" w:cstheme="minorHAnsi"/>
          <w:b/>
          <w:bCs/>
          <w:i/>
          <w:iCs/>
          <w:sz w:val="22"/>
          <w:szCs w:val="22"/>
        </w:rPr>
        <w:t>regular</w:t>
      </w:r>
      <w:r w:rsidRPr="00DB1769">
        <w:rPr>
          <w:rFonts w:asciiTheme="minorHAnsi" w:hAnsiTheme="minorHAnsi" w:cstheme="minorHAnsi"/>
          <w:i/>
          <w:iCs/>
          <w:sz w:val="22"/>
          <w:szCs w:val="22"/>
        </w:rPr>
        <w:t xml:space="preserve"> </w:t>
      </w:r>
      <w:r w:rsidRPr="00DB1769">
        <w:rPr>
          <w:rFonts w:asciiTheme="minorHAnsi" w:hAnsiTheme="minorHAnsi" w:cstheme="minorHAnsi"/>
          <w:sz w:val="22"/>
          <w:szCs w:val="22"/>
        </w:rPr>
        <w:t xml:space="preserve">orders for the entire day claimed (from 08h00 on the day claimed to 08h00 the next day) as the leave must be taken in increments of 1 full day.  </w:t>
      </w:r>
      <w:r w:rsidRPr="00DB1769">
        <w:rPr>
          <w:rFonts w:asciiTheme="minorHAnsi" w:hAnsiTheme="minorHAnsi" w:cstheme="minorHAnsi"/>
          <w:b/>
          <w:bCs/>
          <w:sz w:val="22"/>
          <w:szCs w:val="22"/>
        </w:rPr>
        <w:t xml:space="preserve"> </w:t>
      </w:r>
    </w:p>
    <w:p w14:paraId="08437B9F" w14:textId="77777777" w:rsidR="00DB1769" w:rsidRPr="00DB1769" w:rsidRDefault="00DB1769" w:rsidP="00DB1769">
      <w:pPr>
        <w:jc w:val="both"/>
        <w:rPr>
          <w:rFonts w:asciiTheme="minorHAnsi" w:hAnsiTheme="minorHAnsi" w:cstheme="minorHAnsi"/>
          <w:b/>
          <w:bCs/>
          <w:sz w:val="22"/>
          <w:szCs w:val="22"/>
        </w:rPr>
      </w:pPr>
    </w:p>
    <w:p w14:paraId="1FEA25AF" w14:textId="77777777" w:rsidR="00DB1769" w:rsidRPr="00DB1769" w:rsidRDefault="00DB1769" w:rsidP="00DB1769">
      <w:pPr>
        <w:spacing w:after="160" w:line="259" w:lineRule="auto"/>
        <w:rPr>
          <w:rFonts w:asciiTheme="minorHAnsi" w:hAnsiTheme="minorHAnsi" w:cstheme="minorHAnsi"/>
          <w:sz w:val="22"/>
          <w:szCs w:val="22"/>
        </w:rPr>
      </w:pPr>
      <w:r w:rsidRPr="00DB1769">
        <w:rPr>
          <w:rFonts w:asciiTheme="minorHAnsi" w:hAnsiTheme="minorHAnsi" w:cstheme="minorHAnsi"/>
          <w:sz w:val="22"/>
          <w:szCs w:val="22"/>
        </w:rPr>
        <w:t xml:space="preserve">I am requesting paid Medical Leave pursuant to Section 239 of Division XIII of </w:t>
      </w:r>
      <w:r w:rsidRPr="00DB1769">
        <w:rPr>
          <w:rFonts w:asciiTheme="minorHAnsi" w:hAnsiTheme="minorHAnsi" w:cstheme="minorHAnsi"/>
          <w:b/>
          <w:bCs/>
          <w:i/>
          <w:iCs/>
          <w:sz w:val="22"/>
          <w:szCs w:val="22"/>
        </w:rPr>
        <w:t xml:space="preserve">Part III of the Canada Labour Code </w:t>
      </w:r>
      <w:r w:rsidRPr="00DB1769">
        <w:rPr>
          <w:rFonts w:asciiTheme="minorHAnsi" w:hAnsiTheme="minorHAnsi" w:cstheme="minorHAnsi"/>
          <w:sz w:val="22"/>
          <w:szCs w:val="22"/>
        </w:rPr>
        <w:t xml:space="preserve">for the following reason: </w:t>
      </w:r>
    </w:p>
    <w:p w14:paraId="74B45BE9" w14:textId="017A1E62" w:rsidR="00DB1769" w:rsidRPr="00DB1769" w:rsidRDefault="00B52B52" w:rsidP="00DB1769">
      <w:pPr>
        <w:numPr>
          <w:ilvl w:val="0"/>
          <w:numId w:val="5"/>
        </w:numPr>
        <w:contextualSpacing/>
        <w:rPr>
          <w:rFonts w:asciiTheme="minorHAnsi" w:hAnsiTheme="minorHAnsi" w:cstheme="minorHAnsi"/>
          <w:b/>
          <w:bCs/>
          <w:sz w:val="22"/>
          <w:szCs w:val="22"/>
        </w:rPr>
      </w:pPr>
      <w:r w:rsidRPr="00DB1769">
        <w:rPr>
          <w:rFonts w:ascii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62EEF5CF" wp14:editId="49775163">
                <wp:simplePos x="0" y="0"/>
                <wp:positionH relativeFrom="column">
                  <wp:posOffset>2190750</wp:posOffset>
                </wp:positionH>
                <wp:positionV relativeFrom="paragraph">
                  <wp:posOffset>-2540</wp:posOffset>
                </wp:positionV>
                <wp:extent cx="333375" cy="276225"/>
                <wp:effectExtent l="0" t="0" r="9525" b="952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896CB" id="Rectangle 137" o:spid="_x0000_s1026" style="position:absolute;margin-left:172.5pt;margin-top:-.2pt;width:26.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" filled="f" strokecolor="#2f528f" strokeweight="1pt">
                <v:path arrowok="t"/>
              </v:rect>
            </w:pict>
          </mc:Fallback>
        </mc:AlternateContent>
      </w:r>
      <w:r w:rsidR="00DB1769" w:rsidRPr="00DB1769">
        <w:rPr>
          <w:rFonts w:asciiTheme="minorHAnsi" w:hAnsiTheme="minorHAnsi" w:cstheme="minorHAnsi"/>
          <w:b/>
          <w:bCs/>
          <w:sz w:val="22"/>
          <w:szCs w:val="22"/>
        </w:rPr>
        <w:t xml:space="preserve">Personal Illness or injury    </w:t>
      </w:r>
    </w:p>
    <w:p w14:paraId="4636FE15" w14:textId="7B05895A" w:rsidR="00DB1769" w:rsidRPr="00DB1769" w:rsidRDefault="00B52B52" w:rsidP="00DB1769">
      <w:pPr>
        <w:spacing w:line="259" w:lineRule="auto"/>
        <w:rPr>
          <w:rFonts w:asciiTheme="minorHAnsi" w:hAnsiTheme="minorHAnsi" w:cstheme="minorHAnsi"/>
          <w:b/>
          <w:bCs/>
          <w:sz w:val="22"/>
          <w:szCs w:val="22"/>
        </w:rPr>
      </w:pPr>
      <w:r w:rsidRPr="00DB1769">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4664201B" wp14:editId="099D850A">
                <wp:simplePos x="0" y="0"/>
                <wp:positionH relativeFrom="column">
                  <wp:posOffset>3933825</wp:posOffset>
                </wp:positionH>
                <wp:positionV relativeFrom="paragraph">
                  <wp:posOffset>183515</wp:posOffset>
                </wp:positionV>
                <wp:extent cx="333375" cy="276225"/>
                <wp:effectExtent l="0" t="0" r="9525" b="952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AEB12" id="Rectangle 136" o:spid="_x0000_s1026" style="position:absolute;margin-left:309.75pt;margin-top:14.45pt;width:26.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" filled="f" strokecolor="#2f528f" strokeweight="1pt">
                <v:path arrowok="t"/>
              </v:rect>
            </w:pict>
          </mc:Fallback>
        </mc:AlternateContent>
      </w:r>
    </w:p>
    <w:p w14:paraId="46BE343C" w14:textId="77777777" w:rsidR="00DB1769" w:rsidRPr="00DB1769" w:rsidRDefault="00DB1769" w:rsidP="00DB1769">
      <w:pPr>
        <w:numPr>
          <w:ilvl w:val="0"/>
          <w:numId w:val="5"/>
        </w:numPr>
        <w:contextualSpacing/>
        <w:rPr>
          <w:rFonts w:asciiTheme="minorHAnsi" w:hAnsiTheme="minorHAnsi" w:cstheme="minorHAnsi"/>
          <w:b/>
          <w:bCs/>
          <w:sz w:val="22"/>
          <w:szCs w:val="22"/>
        </w:rPr>
      </w:pPr>
      <w:r w:rsidRPr="00DB1769">
        <w:rPr>
          <w:rFonts w:asciiTheme="minorHAnsi" w:hAnsiTheme="minorHAnsi" w:cstheme="minorHAnsi"/>
          <w:b/>
          <w:bCs/>
          <w:sz w:val="22"/>
          <w:szCs w:val="22"/>
        </w:rPr>
        <w:t xml:space="preserve">Medical appointment for myself during working hours     </w:t>
      </w:r>
    </w:p>
    <w:p w14:paraId="09E6BC04" w14:textId="401C4637" w:rsidR="00DB1769" w:rsidRPr="00DB1769" w:rsidRDefault="00B52B52" w:rsidP="00DB1769">
      <w:pPr>
        <w:ind w:left="720"/>
        <w:contextualSpacing/>
        <w:rPr>
          <w:rFonts w:asciiTheme="minorHAnsi" w:hAnsiTheme="minorHAnsi" w:cstheme="minorHAnsi"/>
          <w:b/>
          <w:bCs/>
          <w:sz w:val="22"/>
          <w:szCs w:val="22"/>
        </w:rPr>
      </w:pPr>
      <w:r w:rsidRPr="00DB1769">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2EFD5417" wp14:editId="4EA8E314">
                <wp:simplePos x="0" y="0"/>
                <wp:positionH relativeFrom="column">
                  <wp:posOffset>2400300</wp:posOffset>
                </wp:positionH>
                <wp:positionV relativeFrom="paragraph">
                  <wp:posOffset>175895</wp:posOffset>
                </wp:positionV>
                <wp:extent cx="333375" cy="276225"/>
                <wp:effectExtent l="0" t="0" r="9525" b="952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116E" id="Rectangle 135" o:spid="_x0000_s1026" style="position:absolute;margin-left:189pt;margin-top:13.85pt;width:26.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" filled="f" strokecolor="#2f528f" strokeweight="1pt">
                <v:path arrowok="t"/>
              </v:rect>
            </w:pict>
          </mc:Fallback>
        </mc:AlternateContent>
      </w:r>
    </w:p>
    <w:p w14:paraId="73C78D3D" w14:textId="77777777" w:rsidR="00DB1769" w:rsidRPr="00DB1769" w:rsidRDefault="00DB1769" w:rsidP="00DB1769">
      <w:pPr>
        <w:numPr>
          <w:ilvl w:val="0"/>
          <w:numId w:val="5"/>
        </w:numPr>
        <w:contextualSpacing/>
        <w:rPr>
          <w:rFonts w:asciiTheme="minorHAnsi" w:hAnsiTheme="minorHAnsi" w:cstheme="minorHAnsi"/>
          <w:b/>
          <w:bCs/>
          <w:sz w:val="22"/>
          <w:szCs w:val="22"/>
        </w:rPr>
      </w:pPr>
      <w:r w:rsidRPr="00DB1769">
        <w:rPr>
          <w:rFonts w:asciiTheme="minorHAnsi" w:hAnsiTheme="minorHAnsi" w:cstheme="minorHAnsi"/>
          <w:b/>
          <w:bCs/>
          <w:sz w:val="22"/>
          <w:szCs w:val="22"/>
        </w:rPr>
        <w:t xml:space="preserve">My organ or tissue donation   </w:t>
      </w:r>
    </w:p>
    <w:p w14:paraId="4982484F" w14:textId="35E0EF79" w:rsidR="00DB1769" w:rsidRPr="00DB1769" w:rsidRDefault="00B52B52" w:rsidP="00DB1769">
      <w:pPr>
        <w:ind w:left="720"/>
        <w:contextualSpacing/>
        <w:rPr>
          <w:rFonts w:asciiTheme="minorHAnsi" w:hAnsiTheme="minorHAnsi" w:cstheme="minorHAnsi"/>
          <w:b/>
          <w:bCs/>
          <w:sz w:val="22"/>
          <w:szCs w:val="22"/>
        </w:rPr>
      </w:pPr>
      <w:r w:rsidRPr="00DB1769">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77B2B0FC" wp14:editId="3826719A">
                <wp:simplePos x="0" y="0"/>
                <wp:positionH relativeFrom="column">
                  <wp:posOffset>1704975</wp:posOffset>
                </wp:positionH>
                <wp:positionV relativeFrom="paragraph">
                  <wp:posOffset>175895</wp:posOffset>
                </wp:positionV>
                <wp:extent cx="333375" cy="276225"/>
                <wp:effectExtent l="0" t="0" r="9525" b="952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76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046A4" id="Rectangle 134" o:spid="_x0000_s1026" style="position:absolute;margin-left:134.25pt;margin-top:13.85pt;width:26.2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" filled="f" strokecolor="#2f528f" strokeweight="1pt">
                <v:path arrowok="t"/>
              </v:rect>
            </w:pict>
          </mc:Fallback>
        </mc:AlternateContent>
      </w:r>
    </w:p>
    <w:p w14:paraId="261CCEF3" w14:textId="77777777" w:rsidR="00DB1769" w:rsidRPr="00DB1769" w:rsidRDefault="00DB1769" w:rsidP="00DB1769">
      <w:pPr>
        <w:numPr>
          <w:ilvl w:val="0"/>
          <w:numId w:val="5"/>
        </w:numPr>
        <w:contextualSpacing/>
        <w:rPr>
          <w:rFonts w:asciiTheme="minorHAnsi" w:hAnsiTheme="minorHAnsi" w:cstheme="minorHAnsi"/>
          <w:b/>
          <w:bCs/>
          <w:sz w:val="22"/>
          <w:szCs w:val="22"/>
        </w:rPr>
      </w:pPr>
      <w:r w:rsidRPr="00DB1769">
        <w:rPr>
          <w:rFonts w:asciiTheme="minorHAnsi" w:hAnsiTheme="minorHAnsi" w:cstheme="minorHAnsi"/>
          <w:b/>
          <w:bCs/>
          <w:sz w:val="22"/>
          <w:szCs w:val="22"/>
        </w:rPr>
        <w:t xml:space="preserve">My Quarantine    </w:t>
      </w:r>
    </w:p>
    <w:p w14:paraId="3A3C085C" w14:textId="77777777" w:rsidR="00DB1769" w:rsidRPr="00DB1769" w:rsidRDefault="00DB1769" w:rsidP="00DB1769">
      <w:pPr>
        <w:spacing w:line="259" w:lineRule="auto"/>
        <w:rPr>
          <w:rFonts w:asciiTheme="minorHAnsi" w:hAnsiTheme="minorHAnsi" w:cstheme="minorHAnsi"/>
          <w:b/>
          <w:bCs/>
          <w:sz w:val="22"/>
          <w:szCs w:val="22"/>
        </w:rPr>
      </w:pPr>
    </w:p>
    <w:p w14:paraId="697F2C57" w14:textId="59458B99" w:rsidR="00DB1769" w:rsidRDefault="00DB1769" w:rsidP="00DB1769">
      <w:pPr>
        <w:tabs>
          <w:tab w:val="left" w:pos="0"/>
          <w:tab w:val="left" w:pos="426"/>
        </w:tabs>
        <w:spacing w:line="259" w:lineRule="auto"/>
        <w:jc w:val="both"/>
        <w:rPr>
          <w:rFonts w:asciiTheme="minorHAnsi" w:hAnsiTheme="minorHAnsi" w:cstheme="minorHAnsi"/>
          <w:sz w:val="22"/>
          <w:szCs w:val="22"/>
        </w:rPr>
      </w:pPr>
      <w:r w:rsidRPr="00DB1769">
        <w:rPr>
          <w:rFonts w:asciiTheme="minorHAnsi" w:hAnsiTheme="minorHAnsi" w:cstheme="minorHAnsi"/>
          <w:b/>
          <w:bCs/>
          <w:sz w:val="22"/>
          <w:szCs w:val="22"/>
        </w:rPr>
        <w:t>NOTE:</w:t>
      </w:r>
      <w:r w:rsidRPr="00DB1769">
        <w:rPr>
          <w:rFonts w:asciiTheme="minorHAnsi" w:hAnsiTheme="minorHAnsi" w:cstheme="minorHAnsi"/>
          <w:sz w:val="22"/>
          <w:szCs w:val="22"/>
        </w:rPr>
        <w:t xml:space="preserve">  </w:t>
      </w:r>
      <w:r w:rsidRPr="00DB1769">
        <w:rPr>
          <w:rFonts w:asciiTheme="minorHAnsi" w:hAnsiTheme="minorHAnsi" w:cstheme="minorHAnsi"/>
          <w:b/>
          <w:bCs/>
          <w:i/>
          <w:iCs/>
          <w:sz w:val="22"/>
          <w:szCs w:val="22"/>
        </w:rPr>
        <w:t>Any employee claiming medical leave for 5 consecutive days or more</w:t>
      </w:r>
      <w:r w:rsidRPr="00DB1769">
        <w:rPr>
          <w:rFonts w:asciiTheme="minorHAnsi" w:hAnsiTheme="minorHAnsi" w:cstheme="minorHAnsi"/>
          <w:sz w:val="22"/>
          <w:szCs w:val="22"/>
        </w:rPr>
        <w:t xml:space="preserve"> must provide A medical certificate from a qualified health care practitioner certifying that the employee was </w:t>
      </w:r>
      <w:r w:rsidRPr="00DB1769">
        <w:rPr>
          <w:rFonts w:asciiTheme="minorHAnsi" w:hAnsiTheme="minorHAnsi" w:cstheme="minorHAnsi"/>
          <w:b/>
          <w:bCs/>
          <w:i/>
          <w:iCs/>
          <w:sz w:val="22"/>
          <w:szCs w:val="22"/>
        </w:rPr>
        <w:t>incapable of working for the period of their medical leave</w:t>
      </w:r>
      <w:r w:rsidRPr="00DB1769">
        <w:rPr>
          <w:rFonts w:asciiTheme="minorHAnsi" w:hAnsiTheme="minorHAnsi" w:cstheme="minorHAnsi"/>
          <w:sz w:val="22"/>
          <w:szCs w:val="22"/>
        </w:rPr>
        <w:t>.  This certificate should be provided no later than 15 calendar days from the date of the request for Medical Leave unless</w:t>
      </w:r>
      <w:r w:rsidR="006428DB">
        <w:rPr>
          <w:rFonts w:asciiTheme="minorHAnsi" w:hAnsiTheme="minorHAnsi" w:cstheme="minorHAnsi"/>
          <w:sz w:val="22"/>
          <w:szCs w:val="22"/>
        </w:rPr>
        <w:t xml:space="preserve"> it</w:t>
      </w:r>
      <w:r w:rsidRPr="00DB1769">
        <w:rPr>
          <w:rFonts w:asciiTheme="minorHAnsi" w:hAnsiTheme="minorHAnsi" w:cstheme="minorHAnsi"/>
          <w:sz w:val="22"/>
          <w:szCs w:val="22"/>
        </w:rPr>
        <w:t xml:space="preserve"> is unreasonable to do so for reasons beyond the control of the employee. Medical leave will not be approved retroactively. </w:t>
      </w:r>
    </w:p>
    <w:p w14:paraId="20085E8E" w14:textId="77777777" w:rsidR="00DB1769" w:rsidRPr="00DB1769" w:rsidRDefault="00DB1769" w:rsidP="00DB1769">
      <w:pPr>
        <w:tabs>
          <w:tab w:val="left" w:pos="0"/>
          <w:tab w:val="left" w:pos="426"/>
        </w:tabs>
        <w:spacing w:line="259" w:lineRule="auto"/>
        <w:jc w:val="both"/>
        <w:rPr>
          <w:rFonts w:asciiTheme="minorHAnsi" w:hAnsiTheme="minorHAnsi" w:cstheme="minorHAnsi"/>
          <w:b/>
          <w:bCs/>
          <w:sz w:val="22"/>
          <w:szCs w:val="22"/>
        </w:rPr>
      </w:pPr>
    </w:p>
    <w:p w14:paraId="4ED4EE21" w14:textId="3551BB44" w:rsidR="00DB1769" w:rsidRPr="00DB1769" w:rsidRDefault="00DB1769" w:rsidP="00DB1769">
      <w:pPr>
        <w:tabs>
          <w:tab w:val="left" w:pos="0"/>
          <w:tab w:val="left" w:pos="426"/>
        </w:tabs>
        <w:rPr>
          <w:rFonts w:asciiTheme="minorHAnsi" w:hAnsiTheme="minorHAnsi" w:cstheme="minorHAnsi"/>
          <w:b/>
          <w:bCs/>
          <w:sz w:val="22"/>
          <w:szCs w:val="22"/>
        </w:rPr>
      </w:pPr>
      <w:r w:rsidRPr="00DB1769">
        <w:rPr>
          <w:rFonts w:asciiTheme="minorHAnsi" w:hAnsiTheme="minorHAnsi" w:cstheme="minorHAnsi"/>
          <w:b/>
          <w:bCs/>
          <w:sz w:val="22"/>
          <w:szCs w:val="22"/>
        </w:rPr>
        <w:t>Employee Name and Work Number: _______________________________________________</w:t>
      </w:r>
    </w:p>
    <w:p w14:paraId="59C050BD" w14:textId="77777777" w:rsidR="00DB1769" w:rsidRPr="00DB1769" w:rsidRDefault="00DB1769" w:rsidP="00DB1769">
      <w:pPr>
        <w:tabs>
          <w:tab w:val="left" w:pos="0"/>
          <w:tab w:val="left" w:pos="426"/>
        </w:tabs>
        <w:rPr>
          <w:rFonts w:asciiTheme="minorHAnsi" w:hAnsiTheme="minorHAnsi" w:cstheme="minorHAnsi"/>
          <w:b/>
          <w:bCs/>
          <w:sz w:val="22"/>
          <w:szCs w:val="22"/>
        </w:rPr>
      </w:pPr>
    </w:p>
    <w:p w14:paraId="41E639F4" w14:textId="77777777" w:rsidR="00DB1769" w:rsidRPr="00DB1769" w:rsidRDefault="00DB1769" w:rsidP="00DB1769">
      <w:pPr>
        <w:tabs>
          <w:tab w:val="left" w:pos="0"/>
          <w:tab w:val="left" w:pos="426"/>
        </w:tabs>
        <w:rPr>
          <w:rFonts w:asciiTheme="minorHAnsi" w:hAnsiTheme="minorHAnsi" w:cstheme="minorHAnsi"/>
          <w:b/>
          <w:bCs/>
          <w:sz w:val="22"/>
          <w:szCs w:val="22"/>
        </w:rPr>
      </w:pPr>
      <w:r w:rsidRPr="00DB1769">
        <w:rPr>
          <w:rFonts w:asciiTheme="minorHAnsi" w:hAnsiTheme="minorHAnsi" w:cstheme="minorHAnsi"/>
          <w:b/>
          <w:bCs/>
          <w:sz w:val="22"/>
          <w:szCs w:val="22"/>
        </w:rPr>
        <w:t>Date(s) Requested ____________________________   Date Submitted ___________________</w:t>
      </w:r>
    </w:p>
    <w:p w14:paraId="7236DBE1" w14:textId="77777777" w:rsidR="00DB1769" w:rsidRDefault="00DB1769" w:rsidP="00DB1769">
      <w:pPr>
        <w:tabs>
          <w:tab w:val="left" w:pos="0"/>
          <w:tab w:val="left" w:pos="426"/>
        </w:tabs>
        <w:rPr>
          <w:rFonts w:asciiTheme="minorHAnsi" w:hAnsiTheme="minorHAnsi" w:cstheme="minorHAnsi"/>
          <w:b/>
          <w:bCs/>
          <w:sz w:val="22"/>
          <w:szCs w:val="22"/>
        </w:rPr>
      </w:pPr>
    </w:p>
    <w:p w14:paraId="10E98C2D" w14:textId="7252EC0E" w:rsidR="00DB56B5" w:rsidRPr="00DB1769" w:rsidRDefault="00DB1769" w:rsidP="00DB1769">
      <w:pPr>
        <w:tabs>
          <w:tab w:val="left" w:pos="0"/>
          <w:tab w:val="left" w:pos="426"/>
        </w:tabs>
        <w:spacing w:after="160"/>
        <w:rPr>
          <w:rFonts w:asciiTheme="minorHAnsi" w:eastAsia="Calibri" w:hAnsiTheme="minorHAnsi" w:cstheme="minorHAnsi"/>
          <w:sz w:val="22"/>
          <w:szCs w:val="22"/>
          <w:lang w:val="en-CA"/>
        </w:rPr>
      </w:pPr>
      <w:r w:rsidRPr="00DB1769">
        <w:rPr>
          <w:rFonts w:asciiTheme="minorHAnsi" w:hAnsiTheme="minorHAnsi" w:cstheme="minorHAnsi"/>
          <w:b/>
          <w:bCs/>
          <w:sz w:val="22"/>
          <w:szCs w:val="22"/>
        </w:rPr>
        <w:t>Signature ___________________________________</w:t>
      </w:r>
      <w:r w:rsidRPr="00DB1769">
        <w:rPr>
          <w:rFonts w:asciiTheme="minorHAnsi" w:hAnsiTheme="minorHAnsi" w:cstheme="minorHAnsi"/>
          <w:sz w:val="22"/>
          <w:szCs w:val="22"/>
        </w:rPr>
        <w:t xml:space="preserve"> </w:t>
      </w:r>
    </w:p>
    <w:sectPr w:rsidR="00DB56B5" w:rsidRPr="00DB1769" w:rsidSect="002E3483">
      <w:headerReference w:type="default" r:id="rId7"/>
      <w:footerReference w:type="default" r:id="rId8"/>
      <w:headerReference w:type="first" r:id="rId9"/>
      <w:footerReference w:type="first" r:id="rId10"/>
      <w:pgSz w:w="12240" w:h="15840"/>
      <w:pgMar w:top="871" w:right="1797" w:bottom="142" w:left="1797"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E93B6" w14:textId="77777777" w:rsidR="00FB37EF" w:rsidRDefault="00FB37EF">
      <w:r>
        <w:separator/>
      </w:r>
    </w:p>
  </w:endnote>
  <w:endnote w:type="continuationSeparator" w:id="0">
    <w:p w14:paraId="00DA0A66" w14:textId="77777777" w:rsidR="00FB37EF" w:rsidRDefault="00FB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F015E" w14:textId="77777777" w:rsidR="00B50C3A" w:rsidRDefault="00B50C3A" w:rsidP="00B50C3A">
    <w:pPr>
      <w:pStyle w:val="Footer"/>
      <w:jc w:val="center"/>
      <w:rPr>
        <w:b/>
        <w:bCs/>
        <w:i/>
        <w:iCs/>
        <w:sz w:val="16"/>
      </w:rPr>
    </w:pPr>
    <w:r>
      <w:rPr>
        <w:b/>
        <w:bCs/>
        <w:i/>
        <w:iCs/>
        <w:sz w:val="16"/>
      </w:rPr>
      <w:t>5121 Sackville Street, Suite 200, Halifax, Nova Scotia, Canada B3J 1K1</w:t>
    </w:r>
  </w:p>
  <w:p w14:paraId="7A344B69" w14:textId="77777777" w:rsidR="00B50C3A" w:rsidRDefault="00B50C3A" w:rsidP="00B50C3A">
    <w:pPr>
      <w:pStyle w:val="Footer"/>
      <w:jc w:val="center"/>
      <w:rPr>
        <w:b/>
        <w:bCs/>
        <w:i/>
        <w:iCs/>
        <w:sz w:val="16"/>
      </w:rPr>
    </w:pPr>
    <w:r>
      <w:rPr>
        <w:b/>
        <w:bCs/>
        <w:i/>
        <w:iCs/>
        <w:sz w:val="16"/>
      </w:rPr>
      <w:t>Telephone:  (902) 422-4471  Fax:  (902) 422-7550</w:t>
    </w:r>
  </w:p>
  <w:p w14:paraId="433DFA4C" w14:textId="77777777" w:rsidR="00B50C3A" w:rsidRDefault="00B50C3A" w:rsidP="00B50C3A">
    <w:pPr>
      <w:pStyle w:val="Footer"/>
    </w:pPr>
  </w:p>
  <w:p w14:paraId="5C27CF92" w14:textId="3B5F5BCF" w:rsidR="00DB0DC1" w:rsidRDefault="00DB0DC1">
    <w:pPr>
      <w:pStyle w:val="Footer"/>
      <w:jc w:val="center"/>
      <w:rPr>
        <w:b/>
        <w:bCs/>
        <w:i/>
        <w:iCs/>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0EC2" w14:textId="77777777" w:rsidR="00B50C3A" w:rsidRDefault="00B50C3A" w:rsidP="00B50C3A">
    <w:pPr>
      <w:pStyle w:val="Footer"/>
    </w:pPr>
  </w:p>
  <w:p w14:paraId="6F136F1C" w14:textId="77777777" w:rsidR="00DB1769" w:rsidRDefault="00DB1769" w:rsidP="00DB1769">
    <w:pPr>
      <w:pStyle w:val="Footer"/>
      <w:jc w:val="center"/>
      <w:rPr>
        <w:b/>
        <w:bCs/>
        <w:i/>
        <w:iCs/>
        <w:sz w:val="16"/>
      </w:rPr>
    </w:pPr>
    <w:r>
      <w:rPr>
        <w:b/>
        <w:bCs/>
        <w:i/>
        <w:iCs/>
        <w:sz w:val="16"/>
      </w:rPr>
      <w:t>5121 Sackville Street, Suite 200, Halifax, Nova Scotia, Canada B3J 1K1</w:t>
    </w:r>
  </w:p>
  <w:p w14:paraId="579A8A18" w14:textId="77777777" w:rsidR="00DB1769" w:rsidRDefault="00DB1769" w:rsidP="00DB1769">
    <w:pPr>
      <w:pStyle w:val="Footer"/>
      <w:jc w:val="center"/>
      <w:rPr>
        <w:b/>
        <w:bCs/>
        <w:i/>
        <w:iCs/>
        <w:sz w:val="16"/>
      </w:rPr>
    </w:pPr>
    <w:r>
      <w:rPr>
        <w:b/>
        <w:bCs/>
        <w:i/>
        <w:iCs/>
        <w:sz w:val="16"/>
      </w:rPr>
      <w:t>Telephone:  (902) 422-4471  Fax:  (902) 422-7550</w:t>
    </w:r>
  </w:p>
  <w:p w14:paraId="43FF0CF4" w14:textId="77777777" w:rsidR="00B50C3A" w:rsidRDefault="00B50C3A" w:rsidP="00B50C3A">
    <w:pPr>
      <w:pStyle w:val="Footer"/>
      <w:jc w:val="center"/>
      <w:rPr>
        <w:b/>
        <w:bCs/>
        <w:i/>
        <w:iCs/>
        <w:sz w:val="16"/>
      </w:rPr>
    </w:pPr>
  </w:p>
  <w:p w14:paraId="70E8D3A6" w14:textId="77777777" w:rsidR="00B50C3A" w:rsidRDefault="00B50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D9C69" w14:textId="77777777" w:rsidR="00FB37EF" w:rsidRDefault="00FB37EF">
      <w:r>
        <w:separator/>
      </w:r>
    </w:p>
  </w:footnote>
  <w:footnote w:type="continuationSeparator" w:id="0">
    <w:p w14:paraId="113EF6F8" w14:textId="77777777" w:rsidR="00FB37EF" w:rsidRDefault="00FB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771045"/>
      <w:docPartObj>
        <w:docPartGallery w:val="Page Numbers (Top of Page)"/>
        <w:docPartUnique/>
      </w:docPartObj>
    </w:sdtPr>
    <w:sdtEndPr/>
    <w:sdtContent>
      <w:p w14:paraId="03A547FF" w14:textId="77777777" w:rsidR="00B50C3A" w:rsidRDefault="00B50C3A">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41D54FCD" w14:textId="77777777" w:rsidR="00B21546" w:rsidRPr="004C56CD" w:rsidRDefault="00B21546">
    <w:pPr>
      <w:pStyle w:val="Header"/>
      <w:rPr>
        <w:rFonts w:ascii="Calibri" w:hAnsi="Calibri"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992C3" w14:textId="19A4F34A" w:rsidR="00B21546" w:rsidRDefault="00B21546">
    <w:pPr>
      <w:pStyle w:val="Header"/>
    </w:pPr>
    <w:r>
      <w:rPr>
        <w:noProof/>
        <w:lang w:val="en-CA" w:eastAsia="en-CA"/>
      </w:rPr>
      <w:drawing>
        <wp:inline distT="0" distB="0" distL="0" distR="0" wp14:anchorId="681615C7" wp14:editId="6D4133B7">
          <wp:extent cx="3166663" cy="641869"/>
          <wp:effectExtent l="0" t="0" r="0" b="0"/>
          <wp:docPr id="139" name="Picture 139" descr="C:\Users\Richard\Pictures\HEA_logo_larg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Pictures\HEA_logo_large.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13263" cy="6513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F2A1A"/>
    <w:multiLevelType w:val="hybridMultilevel"/>
    <w:tmpl w:val="85DE0B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0C7CE0"/>
    <w:multiLevelType w:val="hybridMultilevel"/>
    <w:tmpl w:val="E9A2B25A"/>
    <w:lvl w:ilvl="0" w:tplc="10090001">
      <w:start w:val="1"/>
      <w:numFmt w:val="bullet"/>
      <w:lvlText w:val=""/>
      <w:lvlJc w:val="left"/>
      <w:pPr>
        <w:ind w:left="1620" w:hanging="360"/>
      </w:pPr>
      <w:rPr>
        <w:rFonts w:ascii="Symbol" w:hAnsi="Symbol" w:hint="default"/>
      </w:rPr>
    </w:lvl>
    <w:lvl w:ilvl="1" w:tplc="10090003" w:tentative="1">
      <w:start w:val="1"/>
      <w:numFmt w:val="bullet"/>
      <w:lvlText w:val="o"/>
      <w:lvlJc w:val="left"/>
      <w:pPr>
        <w:ind w:left="2340" w:hanging="360"/>
      </w:pPr>
      <w:rPr>
        <w:rFonts w:ascii="Courier New" w:hAnsi="Courier New" w:cs="Courier New" w:hint="default"/>
      </w:rPr>
    </w:lvl>
    <w:lvl w:ilvl="2" w:tplc="10090005" w:tentative="1">
      <w:start w:val="1"/>
      <w:numFmt w:val="bullet"/>
      <w:lvlText w:val=""/>
      <w:lvlJc w:val="left"/>
      <w:pPr>
        <w:ind w:left="3060" w:hanging="360"/>
      </w:pPr>
      <w:rPr>
        <w:rFonts w:ascii="Wingdings" w:hAnsi="Wingdings" w:hint="default"/>
      </w:rPr>
    </w:lvl>
    <w:lvl w:ilvl="3" w:tplc="10090001" w:tentative="1">
      <w:start w:val="1"/>
      <w:numFmt w:val="bullet"/>
      <w:lvlText w:val=""/>
      <w:lvlJc w:val="left"/>
      <w:pPr>
        <w:ind w:left="3780" w:hanging="360"/>
      </w:pPr>
      <w:rPr>
        <w:rFonts w:ascii="Symbol" w:hAnsi="Symbol" w:hint="default"/>
      </w:rPr>
    </w:lvl>
    <w:lvl w:ilvl="4" w:tplc="10090003" w:tentative="1">
      <w:start w:val="1"/>
      <w:numFmt w:val="bullet"/>
      <w:lvlText w:val="o"/>
      <w:lvlJc w:val="left"/>
      <w:pPr>
        <w:ind w:left="4500" w:hanging="360"/>
      </w:pPr>
      <w:rPr>
        <w:rFonts w:ascii="Courier New" w:hAnsi="Courier New" w:cs="Courier New" w:hint="default"/>
      </w:rPr>
    </w:lvl>
    <w:lvl w:ilvl="5" w:tplc="10090005" w:tentative="1">
      <w:start w:val="1"/>
      <w:numFmt w:val="bullet"/>
      <w:lvlText w:val=""/>
      <w:lvlJc w:val="left"/>
      <w:pPr>
        <w:ind w:left="5220" w:hanging="360"/>
      </w:pPr>
      <w:rPr>
        <w:rFonts w:ascii="Wingdings" w:hAnsi="Wingdings" w:hint="default"/>
      </w:rPr>
    </w:lvl>
    <w:lvl w:ilvl="6" w:tplc="10090001" w:tentative="1">
      <w:start w:val="1"/>
      <w:numFmt w:val="bullet"/>
      <w:lvlText w:val=""/>
      <w:lvlJc w:val="left"/>
      <w:pPr>
        <w:ind w:left="5940" w:hanging="360"/>
      </w:pPr>
      <w:rPr>
        <w:rFonts w:ascii="Symbol" w:hAnsi="Symbol" w:hint="default"/>
      </w:rPr>
    </w:lvl>
    <w:lvl w:ilvl="7" w:tplc="10090003" w:tentative="1">
      <w:start w:val="1"/>
      <w:numFmt w:val="bullet"/>
      <w:lvlText w:val="o"/>
      <w:lvlJc w:val="left"/>
      <w:pPr>
        <w:ind w:left="6660" w:hanging="360"/>
      </w:pPr>
      <w:rPr>
        <w:rFonts w:ascii="Courier New" w:hAnsi="Courier New" w:cs="Courier New" w:hint="default"/>
      </w:rPr>
    </w:lvl>
    <w:lvl w:ilvl="8" w:tplc="10090005" w:tentative="1">
      <w:start w:val="1"/>
      <w:numFmt w:val="bullet"/>
      <w:lvlText w:val=""/>
      <w:lvlJc w:val="left"/>
      <w:pPr>
        <w:ind w:left="7380" w:hanging="360"/>
      </w:pPr>
      <w:rPr>
        <w:rFonts w:ascii="Wingdings" w:hAnsi="Wingdings" w:hint="default"/>
      </w:rPr>
    </w:lvl>
  </w:abstractNum>
  <w:abstractNum w:abstractNumId="2" w15:restartNumberingAfterBreak="0">
    <w:nsid w:val="2D2B056D"/>
    <w:multiLevelType w:val="hybridMultilevel"/>
    <w:tmpl w:val="A3986F6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33A61C95"/>
    <w:multiLevelType w:val="hybridMultilevel"/>
    <w:tmpl w:val="C2A272D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3EA74C39"/>
    <w:multiLevelType w:val="hybridMultilevel"/>
    <w:tmpl w:val="BFD021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649675170">
    <w:abstractNumId w:val="4"/>
  </w:num>
  <w:num w:numId="2" w16cid:durableId="1704597021">
    <w:abstractNumId w:val="2"/>
  </w:num>
  <w:num w:numId="3" w16cid:durableId="1466750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19384973">
    <w:abstractNumId w:val="1"/>
  </w:num>
  <w:num w:numId="5" w16cid:durableId="5000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825"/>
    <w:rsid w:val="000B5189"/>
    <w:rsid w:val="000C5432"/>
    <w:rsid w:val="000D4B1B"/>
    <w:rsid w:val="000D7063"/>
    <w:rsid w:val="00183473"/>
    <w:rsid w:val="001A5931"/>
    <w:rsid w:val="001B09D8"/>
    <w:rsid w:val="001F21E8"/>
    <w:rsid w:val="001F4820"/>
    <w:rsid w:val="002506E0"/>
    <w:rsid w:val="002A08A0"/>
    <w:rsid w:val="002A4598"/>
    <w:rsid w:val="002B524E"/>
    <w:rsid w:val="002C5C1F"/>
    <w:rsid w:val="002D3C50"/>
    <w:rsid w:val="002D6DD5"/>
    <w:rsid w:val="002E005A"/>
    <w:rsid w:val="002E1F6A"/>
    <w:rsid w:val="002E3483"/>
    <w:rsid w:val="00367830"/>
    <w:rsid w:val="00382B3C"/>
    <w:rsid w:val="003841EF"/>
    <w:rsid w:val="003E49B9"/>
    <w:rsid w:val="003E7A5E"/>
    <w:rsid w:val="003F3E2E"/>
    <w:rsid w:val="00426DFB"/>
    <w:rsid w:val="00436C11"/>
    <w:rsid w:val="00480539"/>
    <w:rsid w:val="00493825"/>
    <w:rsid w:val="004A4A83"/>
    <w:rsid w:val="004B54DC"/>
    <w:rsid w:val="004C56CD"/>
    <w:rsid w:val="005063D6"/>
    <w:rsid w:val="00531D70"/>
    <w:rsid w:val="00533273"/>
    <w:rsid w:val="00592603"/>
    <w:rsid w:val="005A24D2"/>
    <w:rsid w:val="00607DD7"/>
    <w:rsid w:val="006428DB"/>
    <w:rsid w:val="006A049F"/>
    <w:rsid w:val="006B032D"/>
    <w:rsid w:val="006C6CFF"/>
    <w:rsid w:val="006E0A02"/>
    <w:rsid w:val="006E13BB"/>
    <w:rsid w:val="006F66E2"/>
    <w:rsid w:val="007346A2"/>
    <w:rsid w:val="0079107F"/>
    <w:rsid w:val="007A376B"/>
    <w:rsid w:val="007A4F78"/>
    <w:rsid w:val="007B5BD1"/>
    <w:rsid w:val="008123AD"/>
    <w:rsid w:val="00827D5B"/>
    <w:rsid w:val="008A217F"/>
    <w:rsid w:val="008B1350"/>
    <w:rsid w:val="008C5607"/>
    <w:rsid w:val="008E175B"/>
    <w:rsid w:val="00953F1C"/>
    <w:rsid w:val="009647A5"/>
    <w:rsid w:val="00974F32"/>
    <w:rsid w:val="0097579F"/>
    <w:rsid w:val="009C506F"/>
    <w:rsid w:val="00A460D5"/>
    <w:rsid w:val="00A47AA6"/>
    <w:rsid w:val="00A50EDD"/>
    <w:rsid w:val="00A5447A"/>
    <w:rsid w:val="00A71F29"/>
    <w:rsid w:val="00AA44AC"/>
    <w:rsid w:val="00AC0E5A"/>
    <w:rsid w:val="00AC1798"/>
    <w:rsid w:val="00AC61E4"/>
    <w:rsid w:val="00AD5F26"/>
    <w:rsid w:val="00AD7A41"/>
    <w:rsid w:val="00AE6C1E"/>
    <w:rsid w:val="00AF63A5"/>
    <w:rsid w:val="00B0650C"/>
    <w:rsid w:val="00B21546"/>
    <w:rsid w:val="00B50C3A"/>
    <w:rsid w:val="00B5294E"/>
    <w:rsid w:val="00B52B52"/>
    <w:rsid w:val="00B53CBE"/>
    <w:rsid w:val="00B6246F"/>
    <w:rsid w:val="00BC6020"/>
    <w:rsid w:val="00C61559"/>
    <w:rsid w:val="00C77C1E"/>
    <w:rsid w:val="00CB1359"/>
    <w:rsid w:val="00CB2D5B"/>
    <w:rsid w:val="00CC7468"/>
    <w:rsid w:val="00D62003"/>
    <w:rsid w:val="00DB0DC1"/>
    <w:rsid w:val="00DB1769"/>
    <w:rsid w:val="00DB56B5"/>
    <w:rsid w:val="00DD4DC9"/>
    <w:rsid w:val="00E63C4B"/>
    <w:rsid w:val="00ED3684"/>
    <w:rsid w:val="00EF0ECC"/>
    <w:rsid w:val="00F86D3A"/>
    <w:rsid w:val="00FB37EF"/>
    <w:rsid w:val="00FD40F0"/>
    <w:rsid w:val="00FD6F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C27CF70"/>
  <w15:docId w15:val="{29C42F31-EAA6-400B-AE92-BB9BC0333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spacing w:after="58"/>
      <w:jc w:val="center"/>
      <w:outlineLvl w:val="0"/>
    </w:pPr>
    <w:rPr>
      <w:b/>
      <w:bCs/>
    </w:rPr>
  </w:style>
  <w:style w:type="paragraph" w:styleId="Heading2">
    <w:name w:val="heading 2"/>
    <w:basedOn w:val="Normal"/>
    <w:next w:val="Normal"/>
    <w:link w:val="Heading2Char"/>
    <w:uiPriority w:val="9"/>
    <w:semiHidden/>
    <w:unhideWhenUsed/>
    <w:qFormat/>
    <w:rsid w:val="00ED368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erChar">
    <w:name w:val="Header Char"/>
    <w:basedOn w:val="DefaultParagraphFont"/>
    <w:link w:val="Header"/>
    <w:uiPriority w:val="99"/>
    <w:rsid w:val="00B21546"/>
    <w:rPr>
      <w:sz w:val="24"/>
      <w:szCs w:val="24"/>
      <w:lang w:val="en-US" w:eastAsia="en-US"/>
    </w:rPr>
  </w:style>
  <w:style w:type="character" w:customStyle="1" w:styleId="FooterChar">
    <w:name w:val="Footer Char"/>
    <w:basedOn w:val="DefaultParagraphFont"/>
    <w:link w:val="Footer"/>
    <w:uiPriority w:val="99"/>
    <w:rsid w:val="00B50C3A"/>
    <w:rPr>
      <w:sz w:val="24"/>
      <w:szCs w:val="24"/>
      <w:lang w:val="en-US" w:eastAsia="en-US"/>
    </w:rPr>
  </w:style>
  <w:style w:type="character" w:customStyle="1" w:styleId="Heading2Char">
    <w:name w:val="Heading 2 Char"/>
    <w:basedOn w:val="DefaultParagraphFont"/>
    <w:link w:val="Heading2"/>
    <w:uiPriority w:val="9"/>
    <w:semiHidden/>
    <w:rsid w:val="00ED3684"/>
    <w:rPr>
      <w:rFonts w:asciiTheme="majorHAnsi" w:eastAsiaTheme="majorEastAsia" w:hAnsiTheme="majorHAnsi" w:cstheme="majorBidi"/>
      <w:color w:val="365F91" w:themeColor="accent1" w:themeShade="BF"/>
      <w:sz w:val="26"/>
      <w:szCs w:val="26"/>
      <w:lang w:val="en-US" w:eastAsia="en-US"/>
    </w:rPr>
  </w:style>
  <w:style w:type="paragraph" w:customStyle="1" w:styleId="Default">
    <w:name w:val="Default"/>
    <w:rsid w:val="007A376B"/>
    <w:pPr>
      <w:autoSpaceDE w:val="0"/>
      <w:autoSpaceDN w:val="0"/>
      <w:adjustRightInd w:val="0"/>
    </w:pPr>
    <w:rPr>
      <w:rFonts w:ascii="Verdana" w:eastAsiaTheme="minorHAnsi" w:hAnsi="Verdana" w:cs="Verdana"/>
      <w:color w:val="000000"/>
      <w:sz w:val="24"/>
      <w:szCs w:val="24"/>
      <w:lang w:val="fr-CA" w:eastAsia="en-US"/>
    </w:rPr>
  </w:style>
  <w:style w:type="paragraph" w:styleId="ListParagraph">
    <w:name w:val="List Paragraph"/>
    <w:basedOn w:val="Normal"/>
    <w:uiPriority w:val="34"/>
    <w:qFormat/>
    <w:rsid w:val="00B53CBE"/>
    <w:pPr>
      <w:ind w:left="720"/>
    </w:pPr>
    <w:rPr>
      <w:rFonts w:ascii="Calibri" w:eastAsiaTheme="minorHAnsi" w:hAnsi="Calibri" w:cs="Calibri"/>
      <w:sz w:val="22"/>
      <w:szCs w:val="22"/>
      <w:lang w:val="en-CA"/>
    </w:rPr>
  </w:style>
  <w:style w:type="paragraph" w:styleId="NormalWeb">
    <w:name w:val="Normal (Web)"/>
    <w:basedOn w:val="Normal"/>
    <w:uiPriority w:val="99"/>
    <w:semiHidden/>
    <w:unhideWhenUsed/>
    <w:rsid w:val="00A71F29"/>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6279">
      <w:bodyDiv w:val="1"/>
      <w:marLeft w:val="0"/>
      <w:marRight w:val="0"/>
      <w:marTop w:val="0"/>
      <w:marBottom w:val="0"/>
      <w:divBdr>
        <w:top w:val="none" w:sz="0" w:space="0" w:color="auto"/>
        <w:left w:val="none" w:sz="0" w:space="0" w:color="auto"/>
        <w:bottom w:val="none" w:sz="0" w:space="0" w:color="auto"/>
        <w:right w:val="none" w:sz="0" w:space="0" w:color="auto"/>
      </w:divBdr>
    </w:div>
    <w:div w:id="573902926">
      <w:bodyDiv w:val="1"/>
      <w:marLeft w:val="0"/>
      <w:marRight w:val="0"/>
      <w:marTop w:val="0"/>
      <w:marBottom w:val="0"/>
      <w:divBdr>
        <w:top w:val="none" w:sz="0" w:space="0" w:color="auto"/>
        <w:left w:val="none" w:sz="0" w:space="0" w:color="auto"/>
        <w:bottom w:val="none" w:sz="0" w:space="0" w:color="auto"/>
        <w:right w:val="none" w:sz="0" w:space="0" w:color="auto"/>
      </w:divBdr>
    </w:div>
    <w:div w:id="953252143">
      <w:bodyDiv w:val="1"/>
      <w:marLeft w:val="0"/>
      <w:marRight w:val="0"/>
      <w:marTop w:val="0"/>
      <w:marBottom w:val="0"/>
      <w:divBdr>
        <w:top w:val="none" w:sz="0" w:space="0" w:color="auto"/>
        <w:left w:val="none" w:sz="0" w:space="0" w:color="auto"/>
        <w:bottom w:val="none" w:sz="0" w:space="0" w:color="auto"/>
        <w:right w:val="none" w:sz="0" w:space="0" w:color="auto"/>
      </w:divBdr>
    </w:div>
    <w:div w:id="1048799666">
      <w:bodyDiv w:val="1"/>
      <w:marLeft w:val="0"/>
      <w:marRight w:val="0"/>
      <w:marTop w:val="0"/>
      <w:marBottom w:val="0"/>
      <w:divBdr>
        <w:top w:val="none" w:sz="0" w:space="0" w:color="auto"/>
        <w:left w:val="none" w:sz="0" w:space="0" w:color="auto"/>
        <w:bottom w:val="none" w:sz="0" w:space="0" w:color="auto"/>
        <w:right w:val="none" w:sz="0" w:space="0" w:color="auto"/>
      </w:divBdr>
      <w:divsChild>
        <w:div w:id="999842911">
          <w:marLeft w:val="0"/>
          <w:marRight w:val="0"/>
          <w:marTop w:val="0"/>
          <w:marBottom w:val="0"/>
          <w:divBdr>
            <w:top w:val="none" w:sz="0" w:space="0" w:color="auto"/>
            <w:left w:val="none" w:sz="0" w:space="0" w:color="auto"/>
            <w:bottom w:val="none" w:sz="0" w:space="0" w:color="auto"/>
            <w:right w:val="none" w:sz="0" w:space="0" w:color="auto"/>
          </w:divBdr>
        </w:div>
        <w:div w:id="1017851415">
          <w:marLeft w:val="435"/>
          <w:marRight w:val="735"/>
          <w:marTop w:val="0"/>
          <w:marBottom w:val="0"/>
          <w:divBdr>
            <w:top w:val="none" w:sz="0" w:space="0" w:color="auto"/>
            <w:left w:val="none" w:sz="0" w:space="0" w:color="auto"/>
            <w:bottom w:val="none" w:sz="0" w:space="0" w:color="auto"/>
            <w:right w:val="none" w:sz="0" w:space="0" w:color="auto"/>
          </w:divBdr>
        </w:div>
      </w:divsChild>
    </w:div>
    <w:div w:id="2071415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2093</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Halifax Employers Assoc.</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Moore</dc:creator>
  <cp:keywords/>
  <dc:description/>
  <cp:lastModifiedBy>Richard Moore</cp:lastModifiedBy>
  <cp:revision>2</cp:revision>
  <cp:lastPrinted>2022-12-22T19:55:00Z</cp:lastPrinted>
  <dcterms:created xsi:type="dcterms:W3CDTF">2022-12-22T20:15:00Z</dcterms:created>
  <dcterms:modified xsi:type="dcterms:W3CDTF">2022-12-22T20:15:00Z</dcterms:modified>
</cp:coreProperties>
</file>